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1054" w:topFromText="0" w:vertAnchor="page"/>
        <w:tblW w:w="15858" w:type="dxa"/>
        <w:jc w:val="center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8"/>
        <w:gridCol w:w="3595"/>
        <w:gridCol w:w="2496"/>
        <w:gridCol w:w="2318"/>
        <w:gridCol w:w="1299"/>
        <w:gridCol w:w="1598"/>
        <w:gridCol w:w="1757"/>
        <w:gridCol w:w="1775"/>
      </w:tblGrid>
      <w:tr>
        <w:trPr>
          <w:trHeight w:val="957" w:hRule="atLeast"/>
        </w:trPr>
        <w:tc>
          <w:tcPr>
            <w:tcW w:w="15856" w:type="dxa"/>
            <w:gridSpan w:val="8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>
              <w:rPr>
                <w:rFonts w:eastAsia="Times New Roman" w:ascii="Times New Roman" w:hAnsi="Times New Roman"/>
                <w:b/>
                <w:sz w:val="16"/>
                <w:szCs w:val="16"/>
                <w:lang w:eastAsia="ru-RU"/>
              </w:rPr>
              <w:t>СПИСОК   СРЕДНЕГО  МЕДИЦИНСКОГО    ПЕРСОНАЛА, ИМЕЮЩИХ  КВАЛИФИКАЦИОННУЮ  КАТЕГОРИЮ на 31.12.2022 г.</w:t>
            </w:r>
          </w:p>
        </w:tc>
      </w:tr>
      <w:tr>
        <w:trPr>
          <w:trHeight w:val="1236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Алешина Ольга Петровна                   (внутренний совместитель)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2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от 17.10.2016 г. № 1014-о 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01.06.2021 г. по 31.05.2022 г., пр. от 11.02.2021 г. № 81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Алимова Людмила Михайловна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ФТО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 ДЗПК № 489-о от 01.06.2017 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090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Атясова Наталья Ивановна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палатная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детское уроандрологическое отделение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 ДЗПК№ 722-о от 27.07.2016г.,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Квалификационная категория продлена  с 15.07.2021 г. по 14.07.2022 г., пр. 81 от 11.02.2021 г.</w:t>
            </w:r>
          </w:p>
        </w:tc>
      </w:tr>
      <w:tr>
        <w:trPr>
          <w:trHeight w:val="1163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Беломестова Елена Юрьевна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вторая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99CC" w:val="clear"/>
            <w:vAlign w:val="center"/>
          </w:tcPr>
          <w:p>
            <w:pPr>
              <w:pStyle w:val="Normal"/>
              <w:spacing w:lineRule="auto" w:line="240" w:before="0" w:after="200"/>
              <w:jc w:val="left"/>
              <w:rPr>
                <w:lang w:eastAsia="ru-RU"/>
              </w:rPr>
            </w:pPr>
            <w:r>
              <w:rPr>
                <w:rFonts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МЗ ПК  от 18.10.2021 г. № 18/пр/1309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99CC" w:val="clear"/>
            <w:vAlign w:val="center"/>
          </w:tcPr>
          <w:p>
            <w:pPr>
              <w:pStyle w:val="Normal"/>
              <w:spacing w:lineRule="auto" w:line="240" w:before="0" w:after="200"/>
              <w:jc w:val="left"/>
              <w:rPr>
                <w:color w:val="FFFFFF" w:themeColor="background1"/>
                <w:lang w:eastAsia="ru-RU"/>
              </w:rPr>
            </w:pPr>
            <w:r>
              <w:rPr>
                <w:rFonts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090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Волощенко Ирина Михайловна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ДЗПК  № 1129-о от 18.11.2016г.,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09.11.2021г. по 08.11.2022 г., приказ от 11.02.2021 г. № 81</w:t>
            </w:r>
          </w:p>
        </w:tc>
      </w:tr>
      <w:tr>
        <w:trPr>
          <w:trHeight w:val="1187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Вялько  Наталья Николаевна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Физиотерапевтическое отделение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№ 787-о от 15.09.2015 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25.08.2020-24.08.2021гг.. 25.08.2021 г. -24.08.2022 г.</w:t>
            </w:r>
          </w:p>
        </w:tc>
      </w:tr>
      <w:tr>
        <w:trPr>
          <w:trHeight w:val="951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Дубей Наталья Владимировна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ФТО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26.09.2017г., приказ начальника Медицинской службы Тихоокеанского флота от 26.09.2017г. № 518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873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Здоровилова Людмила Николаевна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бактериология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18/пр/383 от 25.04.2018г.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Иващенко Ольга Викторовна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ДЗПК №648-о от 01.08.2017г.,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759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Каркачевич Виктория Геннадьевна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КДЛ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27.04.2017 года  приказ ФГКУ «1477 ВМКГ МОРФ»№ 205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Климова Ирина Юрьевна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448-о от 23.05.2017г.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20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Ковалева Валентина Валентиновна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детское онкологическое отделение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870-о от 09.10.2017г.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отличник здравоохранения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Костылева Валентина Владимировна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ОДЭХ № 2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№ 870-о от 09.10.2017г.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873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Кудряева Вера Александровна (осн.)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18/пр/973 от 19.09.2019г.,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873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Кулинич Ольга Игоревна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787-о от 15.09.2015г,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 категории продлен с 09.09.2021 г. по 08.09.2022 г.</w:t>
            </w:r>
          </w:p>
        </w:tc>
      </w:tr>
      <w:tr>
        <w:trPr>
          <w:trHeight w:val="608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Курдюкова Ирина Олеговна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ОРИТН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ДЗПК№ 18/пр/427 от 14.05.2018г.,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Лебедева Наталья Дмитриевна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палатная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отделение анестезиологии и реанимации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18/пр/962 от 15.10.2018г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709" w:hRule="atLeast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Моисеева Светлана Анатольевна</w:t>
            </w: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2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 № 530-о от 30.06.2015г., 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30.06.2020г. по 29.06.2021 г.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59" w:hanging="142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Пиджакова Анна Владимировна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ФТО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837-о от 28.09.2017г.,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873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Рейм Ольга Викторовна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отделение анестезиологии и реанимации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анестезиология и реаниматология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 № 18/пр/645 от 11.07.2018г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1090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Рулева Татьяна Юрьевна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1014-о от 17.10.2016г.,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Квалификационная категория продлена  с 18.08.2021 г. по 17.08.2022 г. , пр. 81 от 11.02.2021 г.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Рыженкова Татьяна Викторовна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вторая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 №   18/пр/574 от 20.06.2018 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654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Слесарчук Наталья Анатольевна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448-о от 23.05.2017г.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758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Сорокина Светлана Геннадьевна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615-о от 23.06.2016г.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Квалификационная категория продлена  с 08.06.2021 г. по 07.06.2022 г., пр. 81 от 11.02.2021 г.</w:t>
            </w:r>
          </w:p>
        </w:tc>
      </w:tr>
      <w:tr>
        <w:trPr>
          <w:trHeight w:val="616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Халин Александр Сергеевич (осн.)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ДЗПК  № 18/пр/383 от 25.04.2018г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550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Щербатюк Татьяна Александровна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  ДЗПК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18/пр/804 от 06.09.2018г.,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531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17" w:hanging="317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Шилова  Светлана Викторовна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Ренгенология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МЗПК №18/пр836-о от 01.07.2021г., 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  <w:tr>
        <w:trPr>
          <w:trHeight w:val="676" w:hRule="atLeast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3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Яковлева Ирина Ивановна</w:t>
            </w:r>
          </w:p>
        </w:tc>
        <w:tc>
          <w:tcPr>
            <w:tcW w:w="249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палатная</w:t>
            </w:r>
          </w:p>
        </w:tc>
        <w:tc>
          <w:tcPr>
            <w:tcW w:w="23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отделение патологии новорожденных детей № 1</w:t>
            </w:r>
          </w:p>
        </w:tc>
        <w:tc>
          <w:tcPr>
            <w:tcW w:w="129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7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18/пр/962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 15.10.2018г.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ac0b8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117797"/>
    <w:rPr>
      <w:sz w:val="22"/>
      <w:szCs w:val="22"/>
      <w:lang w:eastAsia="en-US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117797"/>
    <w:rPr>
      <w:sz w:val="22"/>
      <w:szCs w:val="22"/>
      <w:lang w:eastAsia="en-US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c0b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6"/>
    <w:uiPriority w:val="99"/>
    <w:unhideWhenUsed/>
    <w:rsid w:val="0011779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11779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ср. м.п. категория     ворд</Template>
  <TotalTime>13</TotalTime>
  <Application>LibreOffice/6.0.6.1$Linux_X86_64 LibreOffice_project/00$Build-1</Application>
  <Pages>3</Pages>
  <Words>621</Words>
  <Characters>4335</Characters>
  <CharactersWithSpaces>4900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2023-02-16T23:41:00Z</dcterms:created>
  <dc:creator>kadri3</dc:creator>
  <dc:description/>
  <dc:language>ru-RU</dc:language>
  <cp:lastModifiedBy/>
  <cp:lastPrinted>2023-01-31T03:17:00Z</cp:lastPrinted>
  <dcterms:modified xsi:type="dcterms:W3CDTF">2023-02-20T10:29:06Z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